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D6" w:rsidRDefault="000407D6" w:rsidP="000407D6">
      <w:pPr>
        <w:spacing w:line="560" w:lineRule="exact"/>
        <w:ind w:leftChars="37" w:left="78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0407D6" w:rsidRDefault="000407D6" w:rsidP="000407D6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湘悦读·工力量”2021年湖南省</w:t>
      </w:r>
    </w:p>
    <w:p w:rsidR="000407D6" w:rsidRDefault="000407D6" w:rsidP="000407D6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职工主题阅读活动领导小组成员名单</w:t>
      </w:r>
    </w:p>
    <w:p w:rsidR="000407D6" w:rsidRDefault="000407D6" w:rsidP="000407D6">
      <w:pPr>
        <w:pStyle w:val="2"/>
        <w:rPr>
          <w:sz w:val="36"/>
          <w:szCs w:val="36"/>
        </w:rPr>
      </w:pPr>
    </w:p>
    <w:p w:rsidR="000407D6" w:rsidRDefault="000407D6" w:rsidP="000407D6">
      <w:pPr>
        <w:pStyle w:val="2"/>
        <w:spacing w:line="580" w:lineRule="exact"/>
        <w:ind w:leftChars="0" w:left="0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顾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问：</w:t>
      </w:r>
      <w:r>
        <w:rPr>
          <w:rFonts w:ascii="仿宋_GB2312" w:eastAsia="仿宋_GB2312" w:hAnsi="仿宋" w:cs="仿宋"/>
          <w:sz w:val="32"/>
          <w:szCs w:val="32"/>
        </w:rPr>
        <w:t>周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省人大常委会副主任、省总工会主席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0407D6" w:rsidRDefault="000407D6" w:rsidP="000407D6">
      <w:pPr>
        <w:pStyle w:val="2"/>
        <w:spacing w:line="580" w:lineRule="exact"/>
        <w:ind w:leftChars="0" w:left="0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组  长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" w:cs="仿宋"/>
          <w:sz w:val="32"/>
          <w:szCs w:val="32"/>
        </w:rPr>
        <w:t>徐文龙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省总工会党组书记、副主席</w:t>
      </w:r>
    </w:p>
    <w:p w:rsidR="000407D6" w:rsidRDefault="000407D6" w:rsidP="000407D6">
      <w:pPr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成  员：</w:t>
      </w:r>
      <w:r>
        <w:rPr>
          <w:rFonts w:ascii="仿宋_GB2312" w:eastAsia="仿宋_GB2312" w:hAnsi="仿宋" w:cs="仿宋" w:hint="eastAsia"/>
          <w:sz w:val="32"/>
          <w:szCs w:val="32"/>
        </w:rPr>
        <w:t>王</w:t>
      </w:r>
      <w:r>
        <w:rPr>
          <w:rFonts w:ascii="仿宋_GB2312" w:eastAsia="仿宋_GB2312" w:hAnsi="仿宋" w:cs="仿宋"/>
          <w:sz w:val="32"/>
          <w:szCs w:val="32"/>
        </w:rPr>
        <w:t>邵刚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省</w:t>
      </w:r>
      <w:r>
        <w:rPr>
          <w:rFonts w:ascii="仿宋_GB2312" w:eastAsia="仿宋_GB2312" w:hAnsi="仿宋" w:cs="仿宋"/>
          <w:sz w:val="32"/>
          <w:szCs w:val="32"/>
        </w:rPr>
        <w:t>总工会党组副书记、副主席</w:t>
      </w:r>
    </w:p>
    <w:p w:rsidR="000407D6" w:rsidRDefault="000407D6" w:rsidP="000407D6">
      <w:pPr>
        <w:spacing w:line="580" w:lineRule="exact"/>
        <w:ind w:leftChars="912" w:left="3195" w:hangingChars="400" w:hanging="12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傅  筝  省总工会副主席、党组成员,</w:t>
      </w:r>
      <w:r>
        <w:rPr>
          <w:rFonts w:ascii="仿宋_GB2312" w:eastAsia="仿宋_GB2312" w:hAnsi="仿宋" w:cs="仿宋"/>
          <w:sz w:val="32"/>
          <w:szCs w:val="32"/>
        </w:rPr>
        <w:t>女职工委员会主任</w:t>
      </w:r>
    </w:p>
    <w:p w:rsidR="000407D6" w:rsidRDefault="000407D6" w:rsidP="000407D6">
      <w:pPr>
        <w:pStyle w:val="2"/>
        <w:spacing w:line="580" w:lineRule="exact"/>
        <w:ind w:leftChars="0" w:left="0" w:firstLineChars="600" w:firstLine="19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彭晛丹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省总工会副主席</w:t>
      </w:r>
      <w:r>
        <w:rPr>
          <w:rFonts w:ascii="仿宋_GB2312" w:eastAsia="仿宋_GB2312" w:hAnsi="仿宋" w:cs="仿宋"/>
          <w:sz w:val="32"/>
          <w:szCs w:val="32"/>
        </w:rPr>
        <w:t>、党组成员</w:t>
      </w:r>
    </w:p>
    <w:p w:rsidR="000407D6" w:rsidRDefault="000407D6" w:rsidP="000407D6">
      <w:pPr>
        <w:pStyle w:val="2"/>
        <w:spacing w:line="580" w:lineRule="exact"/>
        <w:ind w:leftChars="0" w:left="0" w:firstLineChars="600" w:firstLine="1920"/>
        <w:rPr>
          <w:rFonts w:ascii="仿宋_GB2312" w:eastAsia="仿宋_GB2312" w:hAnsi="仿宋" w:cs="仿宋"/>
          <w:spacing w:val="-6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</w:t>
      </w:r>
      <w:r>
        <w:rPr>
          <w:rFonts w:ascii="仿宋_GB2312" w:eastAsia="仿宋_GB2312" w:hAnsi="仿宋" w:cs="仿宋"/>
          <w:sz w:val="32"/>
          <w:szCs w:val="32"/>
        </w:rPr>
        <w:t>慧东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pacing w:val="-6"/>
          <w:sz w:val="32"/>
          <w:szCs w:val="32"/>
        </w:rPr>
        <w:t>省</w:t>
      </w:r>
      <w:r>
        <w:rPr>
          <w:rFonts w:ascii="仿宋_GB2312" w:eastAsia="仿宋_GB2312" w:hAnsi="仿宋" w:cs="仿宋"/>
          <w:spacing w:val="-6"/>
          <w:sz w:val="32"/>
          <w:szCs w:val="32"/>
        </w:rPr>
        <w:t>总工会党组成员、经费审查委员会主任</w:t>
      </w:r>
    </w:p>
    <w:p w:rsidR="000407D6" w:rsidRDefault="000407D6" w:rsidP="000407D6">
      <w:pPr>
        <w:pStyle w:val="2"/>
        <w:spacing w:line="580" w:lineRule="exact"/>
        <w:ind w:leftChars="912" w:left="3195" w:hangingChars="400" w:hanging="12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钟  心  省</w:t>
      </w:r>
      <w:r>
        <w:rPr>
          <w:rFonts w:ascii="仿宋_GB2312" w:eastAsia="仿宋_GB2312" w:hAnsi="仿宋" w:cs="仿宋"/>
          <w:sz w:val="32"/>
          <w:szCs w:val="32"/>
        </w:rPr>
        <w:t>纪委省监</w:t>
      </w:r>
      <w:r>
        <w:rPr>
          <w:rFonts w:ascii="仿宋_GB2312" w:eastAsia="仿宋_GB2312" w:hAnsi="仿宋" w:cs="仿宋" w:hint="eastAsia"/>
          <w:sz w:val="32"/>
          <w:szCs w:val="32"/>
        </w:rPr>
        <w:t>委</w:t>
      </w:r>
      <w:r>
        <w:rPr>
          <w:rFonts w:ascii="仿宋_GB2312" w:eastAsia="仿宋_GB2312" w:hAnsi="仿宋" w:cs="仿宋"/>
          <w:sz w:val="32"/>
          <w:szCs w:val="32"/>
        </w:rPr>
        <w:t>派驻省总工会</w:t>
      </w:r>
      <w:r>
        <w:rPr>
          <w:rFonts w:ascii="仿宋_GB2312" w:eastAsia="仿宋_GB2312" w:hAnsi="仿宋" w:cs="仿宋" w:hint="eastAsia"/>
          <w:sz w:val="32"/>
          <w:szCs w:val="32"/>
        </w:rPr>
        <w:t>机关</w:t>
      </w:r>
      <w:r>
        <w:rPr>
          <w:rFonts w:ascii="仿宋_GB2312" w:eastAsia="仿宋_GB2312" w:hAnsi="仿宋" w:cs="仿宋"/>
          <w:sz w:val="32"/>
          <w:szCs w:val="32"/>
        </w:rPr>
        <w:t>纪检监察组组长、</w:t>
      </w:r>
      <w:r>
        <w:rPr>
          <w:rFonts w:ascii="仿宋_GB2312" w:eastAsia="仿宋_GB2312" w:hAnsi="仿宋" w:cs="仿宋" w:hint="eastAsia"/>
          <w:sz w:val="32"/>
          <w:szCs w:val="32"/>
        </w:rPr>
        <w:t>省总</w:t>
      </w:r>
      <w:r>
        <w:rPr>
          <w:rFonts w:ascii="仿宋_GB2312" w:eastAsia="仿宋_GB2312" w:hAnsi="仿宋" w:cs="仿宋"/>
          <w:sz w:val="32"/>
          <w:szCs w:val="32"/>
        </w:rPr>
        <w:t>工会党组成员</w:t>
      </w:r>
    </w:p>
    <w:p w:rsidR="000407D6" w:rsidRDefault="000407D6" w:rsidP="000407D6">
      <w:pPr>
        <w:pStyle w:val="2"/>
        <w:spacing w:line="580" w:lineRule="exact"/>
        <w:ind w:leftChars="912" w:left="3195" w:hangingChars="400" w:hanging="1280"/>
      </w:pPr>
      <w:r>
        <w:rPr>
          <w:rFonts w:ascii="仿宋_GB2312" w:eastAsia="仿宋_GB2312" w:hAnsi="仿宋" w:cs="仿宋" w:hint="eastAsia"/>
          <w:sz w:val="32"/>
          <w:szCs w:val="32"/>
        </w:rPr>
        <w:t>刘</w:t>
      </w:r>
      <w:r>
        <w:rPr>
          <w:rFonts w:ascii="仿宋_GB2312" w:eastAsia="仿宋_GB2312" w:hAnsi="仿宋" w:cs="仿宋"/>
          <w:sz w:val="32"/>
          <w:szCs w:val="32"/>
        </w:rPr>
        <w:t>鸿翔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湖南</w:t>
      </w:r>
      <w:r>
        <w:rPr>
          <w:rFonts w:ascii="仿宋_GB2312" w:eastAsia="仿宋_GB2312" w:hAnsi="仿宋" w:cs="仿宋"/>
          <w:sz w:val="32"/>
          <w:szCs w:val="32"/>
        </w:rPr>
        <w:t>中医</w:t>
      </w:r>
      <w:r>
        <w:rPr>
          <w:rFonts w:ascii="仿宋_GB2312" w:eastAsia="仿宋_GB2312" w:hAnsi="仿宋" w:cs="仿宋" w:hint="eastAsia"/>
          <w:sz w:val="32"/>
          <w:szCs w:val="32"/>
        </w:rPr>
        <w:t>药</w:t>
      </w:r>
      <w:r>
        <w:rPr>
          <w:rFonts w:ascii="仿宋_GB2312" w:eastAsia="仿宋_GB2312" w:hAnsi="仿宋" w:cs="仿宋"/>
          <w:sz w:val="32"/>
          <w:szCs w:val="32"/>
        </w:rPr>
        <w:t>大学党委委员、副</w:t>
      </w:r>
      <w:r>
        <w:rPr>
          <w:rFonts w:ascii="仿宋_GB2312" w:eastAsia="仿宋_GB2312" w:hAnsi="仿宋" w:cs="仿宋" w:hint="eastAsia"/>
          <w:sz w:val="32"/>
          <w:szCs w:val="32"/>
        </w:rPr>
        <w:t>校长</w:t>
      </w:r>
      <w:r>
        <w:rPr>
          <w:rFonts w:ascii="仿宋_GB2312" w:eastAsia="仿宋_GB2312" w:hAnsi="仿宋" w:cs="仿宋"/>
          <w:sz w:val="32"/>
          <w:szCs w:val="32"/>
        </w:rPr>
        <w:t>，省总工会副主席（</w:t>
      </w:r>
      <w:r>
        <w:rPr>
          <w:rFonts w:ascii="仿宋_GB2312" w:eastAsia="仿宋_GB2312" w:hAnsi="仿宋" w:cs="仿宋" w:hint="eastAsia"/>
          <w:sz w:val="32"/>
          <w:szCs w:val="32"/>
        </w:rPr>
        <w:t>挂职</w:t>
      </w:r>
      <w:r>
        <w:rPr>
          <w:rFonts w:ascii="仿宋_GB2312" w:eastAsia="仿宋_GB2312" w:hAnsi="仿宋" w:cs="仿宋"/>
          <w:sz w:val="32"/>
          <w:szCs w:val="32"/>
        </w:rPr>
        <w:t>）</w:t>
      </w:r>
    </w:p>
    <w:p w:rsidR="000407D6" w:rsidRDefault="000407D6" w:rsidP="000407D6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领导小组下设办公室，办公室主任由傅筝同</w:t>
      </w:r>
      <w:r>
        <w:rPr>
          <w:rFonts w:ascii="仿宋_GB2312" w:eastAsia="仿宋_GB2312" w:hAnsi="仿宋" w:cs="仿宋"/>
          <w:sz w:val="32"/>
          <w:szCs w:val="32"/>
        </w:rPr>
        <w:t>志</w:t>
      </w:r>
      <w:r>
        <w:rPr>
          <w:rFonts w:ascii="仿宋_GB2312" w:eastAsia="仿宋_GB2312" w:hAnsi="仿宋" w:cs="仿宋" w:hint="eastAsia"/>
          <w:sz w:val="32"/>
          <w:szCs w:val="32"/>
        </w:rPr>
        <w:t>兼任。</w:t>
      </w:r>
    </w:p>
    <w:p w:rsidR="00BF2CFC" w:rsidRPr="000407D6" w:rsidRDefault="00BF2CFC" w:rsidP="000407D6">
      <w:bookmarkStart w:id="0" w:name="_GoBack"/>
      <w:bookmarkEnd w:id="0"/>
    </w:p>
    <w:sectPr w:rsidR="00BF2CFC" w:rsidRPr="00040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44" w:rsidRDefault="00317344" w:rsidP="000407D6">
      <w:r>
        <w:separator/>
      </w:r>
    </w:p>
  </w:endnote>
  <w:endnote w:type="continuationSeparator" w:id="0">
    <w:p w:rsidR="00317344" w:rsidRDefault="00317344" w:rsidP="000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44" w:rsidRDefault="00317344" w:rsidP="000407D6">
      <w:r>
        <w:separator/>
      </w:r>
    </w:p>
  </w:footnote>
  <w:footnote w:type="continuationSeparator" w:id="0">
    <w:p w:rsidR="00317344" w:rsidRDefault="00317344" w:rsidP="0004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F"/>
    <w:rsid w:val="000407D6"/>
    <w:rsid w:val="00272C5F"/>
    <w:rsid w:val="00317344"/>
    <w:rsid w:val="00B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C09D1-3057-4481-AA9B-4FEE7E23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7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7D6"/>
    <w:rPr>
      <w:sz w:val="18"/>
      <w:szCs w:val="18"/>
    </w:rPr>
  </w:style>
  <w:style w:type="paragraph" w:styleId="2">
    <w:name w:val="Body Text Indent 2"/>
    <w:basedOn w:val="a"/>
    <w:link w:val="20"/>
    <w:qFormat/>
    <w:rsid w:val="000407D6"/>
    <w:pPr>
      <w:spacing w:line="480" w:lineRule="auto"/>
      <w:ind w:leftChars="200" w:left="420"/>
    </w:pPr>
    <w:rPr>
      <w:rFonts w:ascii="Calibri" w:eastAsia="宋体" w:hAnsi="Calibri" w:cs="Times New Roman"/>
    </w:rPr>
  </w:style>
  <w:style w:type="character" w:customStyle="1" w:styleId="20">
    <w:name w:val="正文文本缩进 2 字符"/>
    <w:basedOn w:val="a0"/>
    <w:link w:val="2"/>
    <w:rsid w:val="000407D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2021-09-14T07:16:00Z</dcterms:created>
  <dcterms:modified xsi:type="dcterms:W3CDTF">2021-09-14T07:16:00Z</dcterms:modified>
</cp:coreProperties>
</file>